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FB" w:rsidRDefault="002E14FB" w:rsidP="002E14FB">
      <w:pPr>
        <w:pStyle w:val="Heading1"/>
        <w:jc w:val="center"/>
      </w:pPr>
      <w:r>
        <w:t>Spanish II – Test 5</w:t>
      </w:r>
      <w:r>
        <w:t xml:space="preserve"> Preview</w:t>
      </w:r>
    </w:p>
    <w:p w:rsidR="002E14FB" w:rsidRDefault="002E14FB" w:rsidP="002E14FB">
      <w:pPr>
        <w:pStyle w:val="NoSpacing"/>
      </w:pPr>
    </w:p>
    <w:p w:rsidR="002E14FB" w:rsidRDefault="002E14FB" w:rsidP="002E14FB">
      <w:pPr>
        <w:pStyle w:val="NoSpacing"/>
      </w:pPr>
      <w:r>
        <w:t>Listening:</w:t>
      </w:r>
      <w:r>
        <w:tab/>
        <w:t>A</w:t>
      </w:r>
      <w:proofErr w:type="gramStart"/>
      <w:r>
        <w:t>.  Match</w:t>
      </w:r>
      <w:proofErr w:type="gramEnd"/>
      <w:r>
        <w:t xml:space="preserve"> t</w:t>
      </w:r>
      <w:r w:rsidR="006132B2">
        <w:t>he statement with the picture….3 pictures / 3</w:t>
      </w:r>
      <w:r>
        <w:t xml:space="preserve"> statements.</w:t>
      </w:r>
    </w:p>
    <w:p w:rsidR="002E14FB" w:rsidRDefault="002E14FB" w:rsidP="002E14FB">
      <w:pPr>
        <w:pStyle w:val="NoSpacing"/>
        <w:ind w:right="-720"/>
      </w:pPr>
      <w:r>
        <w:tab/>
      </w:r>
      <w:r>
        <w:tab/>
        <w:t>B.  Select the best answers to the stated</w:t>
      </w:r>
      <w:r w:rsidR="006132B2">
        <w:t xml:space="preserve"> questions. – </w:t>
      </w:r>
      <w:proofErr w:type="gramStart"/>
      <w:r w:rsidR="006132B2">
        <w:t>multiple</w:t>
      </w:r>
      <w:proofErr w:type="gramEnd"/>
      <w:r w:rsidR="006132B2">
        <w:t xml:space="preserve"> choice (4</w:t>
      </w:r>
      <w:r>
        <w:t>)</w:t>
      </w:r>
    </w:p>
    <w:p w:rsidR="006132B2" w:rsidRDefault="006132B2" w:rsidP="002E14FB">
      <w:pPr>
        <w:pStyle w:val="NoSpacing"/>
        <w:ind w:right="-720"/>
      </w:pPr>
      <w:r>
        <w:tab/>
      </w:r>
      <w:r>
        <w:tab/>
        <w:t>C.  Complete sentences with words you hear in a conversation. (3)</w:t>
      </w:r>
    </w:p>
    <w:p w:rsidR="001D02A7" w:rsidRDefault="001D02A7" w:rsidP="002E14FB">
      <w:pPr>
        <w:pStyle w:val="NoSpacing"/>
        <w:ind w:right="-720"/>
      </w:pPr>
    </w:p>
    <w:p w:rsidR="001D02A7" w:rsidRDefault="001D02A7" w:rsidP="002E14FB">
      <w:pPr>
        <w:pStyle w:val="NoSpacing"/>
        <w:ind w:right="-720"/>
      </w:pPr>
      <w:r>
        <w:t>Culture:</w:t>
      </w:r>
      <w:r>
        <w:tab/>
      </w:r>
      <w:r>
        <w:tab/>
        <w:t>A</w:t>
      </w:r>
      <w:proofErr w:type="gramStart"/>
      <w:r>
        <w:t>.  True</w:t>
      </w:r>
      <w:proofErr w:type="gramEnd"/>
      <w:r>
        <w:t xml:space="preserve"> / False on the Parks story. (5)….</w:t>
      </w:r>
      <w:proofErr w:type="spellStart"/>
      <w:r>
        <w:t>suben</w:t>
      </w:r>
      <w:proofErr w:type="spellEnd"/>
      <w:r>
        <w:t xml:space="preserve">, </w:t>
      </w:r>
      <w:proofErr w:type="spellStart"/>
      <w:r>
        <w:t>porque</w:t>
      </w:r>
      <w:proofErr w:type="spellEnd"/>
    </w:p>
    <w:p w:rsidR="002E14FB" w:rsidRDefault="002E14FB" w:rsidP="002E14FB">
      <w:pPr>
        <w:pStyle w:val="NoSpacing"/>
      </w:pPr>
    </w:p>
    <w:p w:rsidR="001D02A7" w:rsidRDefault="001D02A7" w:rsidP="001D02A7">
      <w:pPr>
        <w:pStyle w:val="NoSpacing"/>
        <w:ind w:left="1440" w:hanging="1440"/>
      </w:pPr>
      <w:r>
        <w:t>Vocab:</w:t>
      </w:r>
      <w:r>
        <w:tab/>
        <w:t>B</w:t>
      </w:r>
      <w:proofErr w:type="gramStart"/>
      <w:r>
        <w:t xml:space="preserve">. </w:t>
      </w:r>
      <w:r w:rsidR="002E14FB">
        <w:t xml:space="preserve"> Choose</w:t>
      </w:r>
      <w:proofErr w:type="gramEnd"/>
      <w:r w:rsidR="002E14FB">
        <w:t xml:space="preserve"> the correct word to complete each sentence. – </w:t>
      </w:r>
      <w:proofErr w:type="gramStart"/>
      <w:r w:rsidR="002E14FB">
        <w:t>multiple</w:t>
      </w:r>
      <w:proofErr w:type="gramEnd"/>
      <w:r w:rsidR="002E14FB">
        <w:t xml:space="preserve"> choice (5)</w:t>
      </w:r>
      <w:r>
        <w:t>…</w:t>
      </w:r>
      <w:proofErr w:type="spellStart"/>
      <w:r>
        <w:t>prendo</w:t>
      </w:r>
      <w:proofErr w:type="spellEnd"/>
      <w:r>
        <w:t xml:space="preserve">,  </w:t>
      </w:r>
    </w:p>
    <w:p w:rsidR="002E14FB" w:rsidRDefault="001D02A7" w:rsidP="001D02A7">
      <w:pPr>
        <w:pStyle w:val="NoSpacing"/>
        <w:ind w:left="1440" w:hanging="1440"/>
      </w:pPr>
      <w:r>
        <w:t xml:space="preserve">                                  </w:t>
      </w:r>
      <w:proofErr w:type="spellStart"/>
      <w:proofErr w:type="gramStart"/>
      <w:r>
        <w:t>alquilar</w:t>
      </w:r>
      <w:proofErr w:type="spellEnd"/>
      <w:proofErr w:type="gramEnd"/>
      <w:r>
        <w:t xml:space="preserve">,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tomar</w:t>
      </w:r>
      <w:proofErr w:type="spellEnd"/>
    </w:p>
    <w:p w:rsidR="002E14FB" w:rsidRDefault="002E14FB" w:rsidP="002E14FB">
      <w:pPr>
        <w:pStyle w:val="NoSpacing"/>
      </w:pPr>
    </w:p>
    <w:p w:rsidR="002E14FB" w:rsidRDefault="001D02A7" w:rsidP="001D02A7">
      <w:pPr>
        <w:pStyle w:val="NoSpacing"/>
      </w:pPr>
      <w:r>
        <w:t>Grammar:</w:t>
      </w:r>
      <w:r>
        <w:tab/>
        <w:t>C</w:t>
      </w:r>
      <w:proofErr w:type="gramStart"/>
      <w:r w:rsidR="002E14FB">
        <w:t xml:space="preserve">.  </w:t>
      </w:r>
      <w:r>
        <w:t>Change</w:t>
      </w:r>
      <w:proofErr w:type="gramEnd"/>
      <w:r>
        <w:t xml:space="preserve"> the verb in italics to the future tense. (5)</w:t>
      </w:r>
    </w:p>
    <w:p w:rsidR="001D02A7" w:rsidRDefault="001D02A7" w:rsidP="001D02A7">
      <w:pPr>
        <w:pStyle w:val="NoSpacing"/>
        <w:ind w:left="1440"/>
      </w:pPr>
      <w:r>
        <w:t>D</w:t>
      </w:r>
      <w:r w:rsidR="002E14FB">
        <w:t>.  Complete each sentence with either the</w:t>
      </w:r>
      <w:r>
        <w:t xml:space="preserve"> comparative or superlative missing words </w:t>
      </w:r>
    </w:p>
    <w:p w:rsidR="002E14FB" w:rsidRDefault="001D02A7" w:rsidP="001D02A7">
      <w:pPr>
        <w:pStyle w:val="NoSpacing"/>
        <w:ind w:left="1440"/>
      </w:pPr>
      <w:r>
        <w:t xml:space="preserve">     (</w:t>
      </w:r>
      <w:proofErr w:type="gramStart"/>
      <w:r>
        <w:t>articles</w:t>
      </w:r>
      <w:proofErr w:type="gramEnd"/>
      <w:r>
        <w:t xml:space="preserve">, </w:t>
      </w:r>
      <w:proofErr w:type="spellStart"/>
      <w:r>
        <w:t>más</w:t>
      </w:r>
      <w:proofErr w:type="spellEnd"/>
      <w:r>
        <w:t xml:space="preserve">, de, </w:t>
      </w:r>
      <w:proofErr w:type="spellStart"/>
      <w:r>
        <w:t>que</w:t>
      </w:r>
      <w:proofErr w:type="spellEnd"/>
      <w:r>
        <w:t>) (12)</w:t>
      </w:r>
    </w:p>
    <w:p w:rsidR="001D02A7" w:rsidRDefault="001D02A7" w:rsidP="002E14FB">
      <w:pPr>
        <w:pStyle w:val="NoSpacing"/>
      </w:pPr>
      <w:r>
        <w:tab/>
      </w:r>
      <w:r>
        <w:tab/>
        <w:t xml:space="preserve">E.  Complete with the irregular comparative or superlative of the given adjective. (5)  </w:t>
      </w:r>
    </w:p>
    <w:p w:rsidR="002E14FB" w:rsidRDefault="001D02A7" w:rsidP="002E14FB">
      <w:pPr>
        <w:pStyle w:val="NoSpacing"/>
      </w:pPr>
      <w:r>
        <w:t xml:space="preserve">                                  (</w:t>
      </w:r>
      <w:proofErr w:type="gramStart"/>
      <w:r>
        <w:t>hint</w:t>
      </w:r>
      <w:proofErr w:type="gramEnd"/>
      <w:r>
        <w:t>:  match singular / plural and superlatives need articles)</w:t>
      </w:r>
    </w:p>
    <w:p w:rsidR="002E14FB" w:rsidRDefault="001D02A7" w:rsidP="002E14FB">
      <w:pPr>
        <w:pStyle w:val="NoSpacing"/>
      </w:pPr>
      <w:r>
        <w:tab/>
      </w:r>
      <w:r>
        <w:tab/>
        <w:t>F.  Complete with the future form of the given verb. (7</w:t>
      </w:r>
      <w:r w:rsidR="002E14FB">
        <w:t>)</w:t>
      </w:r>
    </w:p>
    <w:p w:rsidR="001D02A7" w:rsidRDefault="001D02A7" w:rsidP="002E14FB">
      <w:pPr>
        <w:pStyle w:val="NoSpacing"/>
      </w:pPr>
    </w:p>
    <w:p w:rsidR="00D6225E" w:rsidRDefault="001D02A7" w:rsidP="002E14FB">
      <w:pPr>
        <w:pStyle w:val="NoSpacing"/>
      </w:pPr>
      <w:r>
        <w:t>Vocab:</w:t>
      </w:r>
      <w:r>
        <w:tab/>
      </w:r>
      <w:r>
        <w:tab/>
        <w:t>G</w:t>
      </w:r>
      <w:proofErr w:type="gramStart"/>
      <w:r>
        <w:t>.  Match</w:t>
      </w:r>
      <w:proofErr w:type="gramEnd"/>
      <w:r>
        <w:t xml:space="preserve"> each item with the correct</w:t>
      </w:r>
      <w:r w:rsidR="00D6225E">
        <w:t xml:space="preserve"> related</w:t>
      </w:r>
      <w:r>
        <w:t xml:space="preserve"> word</w:t>
      </w:r>
      <w:r w:rsidR="00D6225E">
        <w:t xml:space="preserve">.  Example:  match monkey with cage </w:t>
      </w:r>
    </w:p>
    <w:p w:rsidR="001D02A7" w:rsidRDefault="00D6225E" w:rsidP="002E14FB">
      <w:pPr>
        <w:pStyle w:val="NoSpacing"/>
      </w:pPr>
      <w:r>
        <w:t xml:space="preserve">                                   (10)</w:t>
      </w:r>
    </w:p>
    <w:p w:rsidR="00D6225E" w:rsidRDefault="00D6225E" w:rsidP="002E14FB">
      <w:pPr>
        <w:pStyle w:val="NoSpacing"/>
      </w:pPr>
    </w:p>
    <w:p w:rsidR="00D6225E" w:rsidRDefault="00D6225E" w:rsidP="002E14FB">
      <w:pPr>
        <w:pStyle w:val="NoSpacing"/>
      </w:pPr>
      <w:r>
        <w:t>Grammar:</w:t>
      </w:r>
      <w:r>
        <w:tab/>
        <w:t>H</w:t>
      </w:r>
      <w:proofErr w:type="gramStart"/>
      <w:r>
        <w:t>.  Follow</w:t>
      </w:r>
      <w:proofErr w:type="gramEnd"/>
      <w:r>
        <w:t xml:space="preserve"> the model writing sentences using the comparative and superlative.  </w:t>
      </w:r>
    </w:p>
    <w:p w:rsidR="00D6225E" w:rsidRDefault="00D6225E" w:rsidP="002E14FB">
      <w:pPr>
        <w:pStyle w:val="NoSpacing"/>
        <w:rPr>
          <w:i/>
        </w:rPr>
      </w:pPr>
      <w:r>
        <w:tab/>
      </w:r>
      <w:r>
        <w:tab/>
      </w:r>
      <w:proofErr w:type="spellStart"/>
      <w:r>
        <w:rPr>
          <w:i/>
        </w:rPr>
        <w:t>Tomás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Paco</w:t>
      </w:r>
      <w:proofErr w:type="spellEnd"/>
      <w:r>
        <w:rPr>
          <w:i/>
        </w:rPr>
        <w:t xml:space="preserve"> / Ramón (alto)</w:t>
      </w:r>
    </w:p>
    <w:p w:rsidR="00D6225E" w:rsidRPr="00D6225E" w:rsidRDefault="00D6225E" w:rsidP="002E14FB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proofErr w:type="gramStart"/>
      <w:r>
        <w:rPr>
          <w:i/>
        </w:rPr>
        <w:t>Tomás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alto.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Paco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alto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Tomás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 xml:space="preserve">Ramón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alto de </w:t>
      </w:r>
      <w:proofErr w:type="spellStart"/>
      <w:r>
        <w:rPr>
          <w:i/>
        </w:rPr>
        <w:t>todos</w:t>
      </w:r>
      <w:proofErr w:type="spellEnd"/>
      <w:r>
        <w:rPr>
          <w:i/>
        </w:rPr>
        <w:t>.</w:t>
      </w:r>
      <w:proofErr w:type="gramEnd"/>
    </w:p>
    <w:p w:rsidR="002E14FB" w:rsidRDefault="002E14FB" w:rsidP="002E14FB">
      <w:pPr>
        <w:pStyle w:val="NoSpacing"/>
      </w:pPr>
    </w:p>
    <w:p w:rsidR="00D6225E" w:rsidRDefault="00D6225E" w:rsidP="00D6225E">
      <w:pPr>
        <w:pStyle w:val="NoSpacing"/>
      </w:pPr>
      <w:r>
        <w:t>Culture:</w:t>
      </w:r>
      <w:r>
        <w:tab/>
      </w:r>
      <w:r>
        <w:tab/>
        <w:t>I</w:t>
      </w:r>
      <w:proofErr w:type="gramStart"/>
      <w:r>
        <w:t>.  Multiple</w:t>
      </w:r>
      <w:proofErr w:type="gramEnd"/>
      <w:r>
        <w:t xml:space="preserve"> choice on the dominos story. (4)</w:t>
      </w:r>
    </w:p>
    <w:p w:rsidR="00D6225E" w:rsidRDefault="00D6225E" w:rsidP="00D6225E">
      <w:pPr>
        <w:pStyle w:val="NoSpacing"/>
      </w:pPr>
      <w:r>
        <w:tab/>
      </w:r>
      <w:r>
        <w:tab/>
        <w:t>Bonus on the literature story</w:t>
      </w:r>
    </w:p>
    <w:p w:rsidR="00D6225E" w:rsidRDefault="00D6225E" w:rsidP="00D6225E">
      <w:pPr>
        <w:pStyle w:val="NoSpacing"/>
      </w:pPr>
      <w:r>
        <w:tab/>
      </w:r>
      <w:r>
        <w:tab/>
        <w:t>J.  Match vocab words from literature story to their definitions. (5)</w:t>
      </w:r>
      <w:bookmarkStart w:id="0" w:name="_GoBack"/>
      <w:bookmarkEnd w:id="0"/>
    </w:p>
    <w:p w:rsidR="002E14FB" w:rsidRDefault="002E14FB" w:rsidP="002E14FB">
      <w:pPr>
        <w:pStyle w:val="NoSpacing"/>
      </w:pPr>
    </w:p>
    <w:p w:rsidR="002E14FB" w:rsidRDefault="002E14FB" w:rsidP="002E14FB">
      <w:pPr>
        <w:pStyle w:val="NoSpacing"/>
      </w:pPr>
    </w:p>
    <w:p w:rsidR="002E14FB" w:rsidRDefault="002E14FB" w:rsidP="002E14FB"/>
    <w:p w:rsidR="002E14FB" w:rsidRDefault="002E14FB" w:rsidP="002E14FB"/>
    <w:p w:rsidR="005447B1" w:rsidRDefault="00D6225E"/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2FD"/>
    <w:multiLevelType w:val="hybridMultilevel"/>
    <w:tmpl w:val="A75ACA16"/>
    <w:lvl w:ilvl="0" w:tplc="FAE4A3B4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EF0489"/>
    <w:multiLevelType w:val="hybridMultilevel"/>
    <w:tmpl w:val="F6141210"/>
    <w:lvl w:ilvl="0" w:tplc="9FFC098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6417F0"/>
    <w:multiLevelType w:val="hybridMultilevel"/>
    <w:tmpl w:val="3D14BB08"/>
    <w:lvl w:ilvl="0" w:tplc="5778278A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FB"/>
    <w:rsid w:val="001D02A7"/>
    <w:rsid w:val="002E14FB"/>
    <w:rsid w:val="006132B2"/>
    <w:rsid w:val="007C0260"/>
    <w:rsid w:val="00914F04"/>
    <w:rsid w:val="00D1009F"/>
    <w:rsid w:val="00D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FB"/>
  </w:style>
  <w:style w:type="paragraph" w:styleId="Heading1">
    <w:name w:val="heading 1"/>
    <w:basedOn w:val="Normal"/>
    <w:next w:val="Normal"/>
    <w:link w:val="Heading1Char"/>
    <w:uiPriority w:val="9"/>
    <w:qFormat/>
    <w:rsid w:val="002E14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FB"/>
  </w:style>
  <w:style w:type="paragraph" w:styleId="Heading1">
    <w:name w:val="heading 1"/>
    <w:basedOn w:val="Normal"/>
    <w:next w:val="Normal"/>
    <w:link w:val="Heading1Char"/>
    <w:uiPriority w:val="9"/>
    <w:qFormat/>
    <w:rsid w:val="002E14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1</cp:revision>
  <dcterms:created xsi:type="dcterms:W3CDTF">2015-01-27T15:39:00Z</dcterms:created>
  <dcterms:modified xsi:type="dcterms:W3CDTF">2015-01-27T17:20:00Z</dcterms:modified>
</cp:coreProperties>
</file>